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DE187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jc w:val="center"/>
        <w:textAlignment w:val="auto"/>
        <w:rPr>
          <w:rFonts w:hint="eastAsia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扎根园林一线 精研匠心守护</w:t>
      </w:r>
    </w:p>
    <w:p w14:paraId="647502A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jc w:val="center"/>
        <w:textAlignment w:val="auto"/>
        <w:rPr>
          <w:rFonts w:hint="default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市城管局 杨涛</w:t>
      </w:r>
    </w:p>
    <w:p w14:paraId="16964A3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  <w:t>在城市园林绿化守护者行列中，杨涛同志以其坚定的政治信念、勤勉的敬业精神、精湛的专业能力和突出的工作业绩，生动诠释了一名新时代园林工作者的责任与担当。自2016年3月进入汉中市园林绿化管理处以来，他始终奋战在城市园林绿化管理的第一线，将满腔热忱倾注于城市绿化事业，为提升城市品质、优化人居环境默默奉献。</w:t>
      </w:r>
    </w:p>
    <w:p w14:paraId="71A5D324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76" w:lineRule="exact"/>
        <w:ind w:firstLine="640" w:firstLineChars="200"/>
        <w:jc w:val="left"/>
        <w:textAlignment w:val="auto"/>
        <w:outlineLvl w:val="1"/>
        <w:rPr>
          <w:rFonts w:hint="eastAsia" w:ascii="Times New Roman" w:hAnsi="Times New Roman" w:eastAsia="黑体" w:cs="Times New Roman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pacing w:val="0"/>
          <w:sz w:val="32"/>
          <w:szCs w:val="32"/>
          <w:lang w:val="en-US" w:eastAsia="zh-CN"/>
        </w:rPr>
        <w:t>一、锤炼党性，筑牢思想根基，做政治坚定的“明白人”</w:t>
      </w:r>
    </w:p>
    <w:p w14:paraId="7575F04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  <w:t>杨涛同志始终将思想政治建设摆在首位，深入学习领会党的创新理论和重要讲话精神，自觉用先进思想武装头脑、指导实践、推动工作。他模范遵守国家法律法规和单位各项规章制度，恪守职业道德，将服务城市发展、服务人民群众的理念内化于心、外化于行。在不断提升政治素养的同时，积极向党组织靠拢，荣获市城管局“优秀共产党员”称号，并两度被评为“先进个人”，体现了组织对其思想觉悟和工作表现的充分肯定。</w:t>
      </w:r>
    </w:p>
    <w:p w14:paraId="239C86B6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76" w:lineRule="exact"/>
        <w:ind w:firstLine="640" w:firstLineChars="200"/>
        <w:jc w:val="left"/>
        <w:textAlignment w:val="auto"/>
        <w:outlineLvl w:val="1"/>
        <w:rPr>
          <w:rFonts w:hint="eastAsia" w:ascii="Times New Roman" w:hAnsi="Times New Roman" w:eastAsia="黑体" w:cs="Times New Roman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pacing w:val="0"/>
          <w:sz w:val="32"/>
          <w:szCs w:val="32"/>
          <w:lang w:val="en-US" w:eastAsia="zh-CN"/>
        </w:rPr>
        <w:t>二、勤学笃行，练就过硬本领，做专业领域的“内行人”</w:t>
      </w:r>
    </w:p>
    <w:p w14:paraId="02EC1DB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  <w:t>面对园林绿化事业日新月异的发展要求，他始终秉持“学无止境、精益求精”的态度。他不仅积极参加各类继续教育培训，还主动利用网络平台、行业公众号等渠道，广泛涉猎前沿理论与技术。积极参与行业协会研讨，虚心学习借鉴先进城市和优秀企业的成功经验，不断拓宽专业视野。注重理论与实践深度融合，将所学知识积极运用于项目规划、设计审查、施工管理等具体工作中。通过不懈努力，他于2019年12月成功取得中级职称任职资格，并在专业期刊上发表了5篇论文，展现了扎实的理论功底和良好的研究能力。</w:t>
      </w:r>
    </w:p>
    <w:p w14:paraId="464B6625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76" w:lineRule="exact"/>
        <w:ind w:firstLine="640" w:firstLineChars="200"/>
        <w:jc w:val="left"/>
        <w:textAlignment w:val="auto"/>
        <w:outlineLvl w:val="1"/>
        <w:rPr>
          <w:rFonts w:hint="eastAsia" w:ascii="Times New Roman" w:hAnsi="Times New Roman" w:eastAsia="黑体" w:cs="Times New Roman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pacing w:val="0"/>
          <w:sz w:val="32"/>
          <w:szCs w:val="32"/>
          <w:lang w:val="en-US" w:eastAsia="zh-CN"/>
        </w:rPr>
        <w:t>三、担当实干，深耕主责主业，做城市绿化的“守护人”</w:t>
      </w:r>
    </w:p>
    <w:p w14:paraId="2BBAB1A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  <w:t>他以其高度的责任心和卓越的执行力，在平凡的岗位上创造了不平凡的业绩。在规划设计方面，他深度参与了虎桥路、东出口道路、天台路、十号信箱口袋公园等30余项重要景观提升项目以及历年国庆氛围营造项目的方案设计，为城市增添了一道道亮丽风景线。在项目建设与管理方面，他全程参与了单位所有采购项目的招标、施工及归档管理，确保了项目的规范高效实施。在精细化养管方面，从行道树补栽、病虫害防治到极端天气应急抢险、12345民生诉求处理，他都坚持一线、履职尽责，守护着城市绿地的健康与美观。在专项工作方面，他负责古树名木保护与调查，严谨协同开展绿化图纸指标审查，积极参与绿化工程移交与行业交流培训，并认真完成乡村振兴结对帮扶任务，用脚步丈量责任，用汗水浇灌绿荫。</w:t>
      </w:r>
    </w:p>
    <w:p w14:paraId="0EE7463A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76" w:lineRule="exact"/>
        <w:ind w:firstLine="640" w:firstLineChars="200"/>
        <w:jc w:val="left"/>
        <w:textAlignment w:val="auto"/>
        <w:outlineLvl w:val="1"/>
        <w:rPr>
          <w:rFonts w:hint="eastAsia" w:ascii="Times New Roman" w:hAnsi="Times New Roman" w:eastAsia="黑体" w:cs="Times New Roman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pacing w:val="0"/>
          <w:sz w:val="32"/>
          <w:szCs w:val="32"/>
          <w:lang w:val="en-US" w:eastAsia="zh-CN"/>
        </w:rPr>
        <w:t>四、严于律己，永葆进取之心，做砥砺前行的“赶路人”</w:t>
      </w:r>
    </w:p>
    <w:p w14:paraId="4B373A6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  <w:t>在工作与生活中，他始终保持谦虚谨慎、务实低调的作风。团结同事，乐于助人；对待群众，耐心热情；严守法纪，品行端正。面对成绩不骄傲，面对挑战不退缩。他清醒地认识到，城市园林绿化事业永无止境，未来的道路仍需奋力前行。他表示，将继续以更高的政治站位、更强的业务本领、更实的工作作风、更优的创新意识，全身心投入到挚爱的园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  <w:t>林事业中，勇于探索新思路、新方法，不断提升管理效能和服务水平，为汉中建设更加美丽、宜居的生态园林城市贡献自己的全部智慧和力量。</w:t>
      </w:r>
    </w:p>
    <w:p w14:paraId="187925B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"/>
        </w:rPr>
        <w:t>杨涛同志以对事业的无限忠诚、对专业的执着追求、对工作的满腔热忱，在平凡的岗位上书写了不平凡的篇章，是新时代园林战线上一面鲜艳的旗帜，是身边干部职工学习的先进榜样。</w:t>
      </w:r>
    </w:p>
    <w:p w14:paraId="13E4E3C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3E1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kern w:val="2"/>
      <w:sz w:val="30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2026-02-09T05:41:41Z</dcterms:created>
  <dc:creator>lenovo</dc:creator>
  <cp:lastModifiedBy>懿轩</cp:lastModifiedBy>
  <cp:lastPrinted>2026-02-09T05:41:58Z</cp:lastPrinted>
  <dcterms:modified xsi:type="dcterms:W3CDTF">2026-02-09T05:42:08Z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eyJoZGlkIjoiM2I2M2FlYjllZTdmMGE2ZmYxYmU0OTBiZWJlYzcwNDAiLCJ1c2VySWQiOiIxMTI0OTI0MjQzIn0=</vt:lpwstr>
  </property>
  <property fmtid="{D5CDD505-2E9C-101B-9397-08002B2CF9AE}" pid="4" name="ICV">
    <vt:lpwstr>52348012C9C444BD892EC952AC7C458A_12</vt:lpwstr>
  </property>
</Properties>
</file>